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C6" w:rsidRPr="00E717C6" w:rsidRDefault="00E717C6" w:rsidP="00E717C6">
      <w:pPr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F16221"/>
          <w:kern w:val="36"/>
          <w:sz w:val="54"/>
          <w:szCs w:val="54"/>
          <w:lang w:eastAsia="ru-RU"/>
        </w:rPr>
      </w:pPr>
      <w:r w:rsidRPr="00E717C6">
        <w:rPr>
          <w:rFonts w:ascii="Comic Sans MS" w:eastAsia="Times New Roman" w:hAnsi="Comic Sans MS" w:cs="Times New Roman"/>
          <w:b/>
          <w:bCs/>
          <w:color w:val="F16221"/>
          <w:kern w:val="36"/>
          <w:sz w:val="54"/>
          <w:szCs w:val="54"/>
          <w:lang w:eastAsia="ru-RU"/>
        </w:rPr>
        <w:t>Должностная инструкция повара детского сада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3433891" wp14:editId="34DDDDC1">
            <wp:extent cx="5901055" cy="4433570"/>
            <wp:effectExtent l="0" t="0" r="4445" b="5080"/>
            <wp:docPr id="1" name="Рисунок 1" descr="пов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а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Типовая должностная инструкция повара детского сада</w:t>
      </w:r>
    </w:p>
    <w:p w:rsid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  <w:r w:rsidRPr="00E717C6"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Утверждаю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E717C6"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Заведующий</w:t>
      </w:r>
    </w:p>
    <w:p w:rsidR="00E717C6" w:rsidRDefault="00195070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МКДОУ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Могох</w:t>
      </w:r>
      <w:bookmarkStart w:id="0" w:name="_GoBack"/>
      <w:bookmarkEnd w:id="0"/>
      <w:r w:rsid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ский</w:t>
      </w:r>
      <w:proofErr w:type="spellEnd"/>
      <w:r w:rsid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детский сад»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______________________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Pr="00E717C6"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_ 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</w:pPr>
      <w:r w:rsidRPr="00E717C6">
        <w:rPr>
          <w:rFonts w:ascii="Tahoma" w:eastAsia="Times New Roman" w:hAnsi="Tahoma" w:cs="Tahoma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“___” ______________200__г.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Должностная инструкция повара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1. Общие положения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На должность кладовщика принимаются лица не моложе 18 лет, имеющие среднее профессиональное образование, прошедшие медосмотр.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1.2. Повар подчиняется заведующей детским садом.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1.3. Принимается на должность и освобождается от должности приказом заведующего детским садом.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1.4. Проходит ежеквартальный медицинский осмотр.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1.5. Соблюдает трудовую дисциплину.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2. Должностные обязанности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  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Обеспечивает своевременное, в соответствии с режимом детского сада, приготовление доброкачественной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пищи.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2.2. Участвует в составлении меню на каждый день.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2.3. Точно по весу принимает доброкачественные продукты от кладовщика.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2.4. Обеспечивает надлежащее состояние кухни, посуды и всего кухонного инвентаря.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2.5. Обеспечивает правильное хранение и расходование продуктов.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2.6. Обеспечивает гигиеническую обработку продуктов культурную подачу пищи.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2.7. Отпускает готовую пищу в соответствии с нормой закладываемых продуктов на одного ребенка.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2.8. Следит за маркировкой инвентаря и использует его строго по назначению.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E717C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3. Повар должен знать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Нормы питания в детском саду.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3.2. Основные правила приготовления детского питания.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3.3. Правила сохранения витаминов и обогащения ими пищи.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3.4. Правила и нормы охраны труда, техники безопасности, противопожарной безопасности.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3.5. Порядок действий в экстремальной ситуации.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4. Права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Не принимает продукты из кладовой, если они имеют признаки недоброкачественности.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4.2. Ходатайствовать перед администрацией перед администрацией о наказании лиц, использующих кухонный инвентарь без разрешения повара.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4.3. Требовать от руководства своевременного и качественного ремонта оборудования.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4.4.Требовать своевременного обеспеченья оборудованием и чистящими средствами.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4.5. Продолжительность очередного отпуска — 28 календарных дней.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4.6. Продолжительность рабочей недели — 40 часов.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4.7. Имеет права, предусмотренные Трудовым кодексом РФ, Правилами внутреннего трудового распорядка.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5. Ответственность</w:t>
      </w:r>
    </w:p>
    <w:p w:rsid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Несет ответственность: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5.1. За доброкачественное приготовление пищи.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5.2. За соблюдение норм детского питания.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5.3. За санитарное состояние пищеблока.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5.4. За выполнение всех обязанностей, возложенных настоящей инструкцией.</w:t>
      </w: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717C6" w:rsidRPr="00E717C6" w:rsidRDefault="00E717C6" w:rsidP="00E717C6">
      <w:pPr>
        <w:spacing w:after="0" w:line="22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должностной инструкцией ознакомлен(а) и согласен(а).</w:t>
      </w:r>
      <w:r w:rsidRPr="00E717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Дата ____________________________ Подпись ________________________</w:t>
      </w:r>
    </w:p>
    <w:p w:rsidR="006F740C" w:rsidRDefault="006F740C"/>
    <w:sectPr w:rsidR="006F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C6"/>
    <w:rsid w:val="00195070"/>
    <w:rsid w:val="006F740C"/>
    <w:rsid w:val="00E7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669E"/>
  <w15:docId w15:val="{BD791B74-2A71-4259-94AD-96D16F2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Admin05</cp:lastModifiedBy>
  <cp:revision>3</cp:revision>
  <dcterms:created xsi:type="dcterms:W3CDTF">2016-08-16T17:54:00Z</dcterms:created>
  <dcterms:modified xsi:type="dcterms:W3CDTF">2019-03-14T18:59:00Z</dcterms:modified>
</cp:coreProperties>
</file>